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03CAE" w:rsidRDefault="00E03CAE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p w:rsidR="00E03CAE" w:rsidRDefault="00E03CAE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E03CAE" w:rsidRDefault="004E46BE">
      <w:pPr>
        <w:pStyle w:val="normal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Fișă descriptivă a resursei educaționale deschise</w:t>
      </w:r>
    </w:p>
    <w:tbl>
      <w:tblPr>
        <w:tblW w:w="9918" w:type="dxa"/>
        <w:tblLayout w:type="fixed"/>
        <w:tblLook w:val="0400" w:firstRow="0" w:lastRow="0" w:firstColumn="0" w:lastColumn="0" w:noHBand="0" w:noVBand="1"/>
      </w:tblPr>
      <w:tblGrid>
        <w:gridCol w:w="2829"/>
        <w:gridCol w:w="7089"/>
      </w:tblGrid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E03CAE" w:rsidRDefault="00E03CAE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E03CAE" w:rsidRDefault="004E46BE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Date generale</w:t>
            </w:r>
          </w:p>
          <w:p w:rsidR="00E03CAE" w:rsidRDefault="00E03CAE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Titlul resursei educaționale propuse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Râuri Test clasa IX</w:t>
            </w:r>
          </w:p>
          <w:p w:rsidR="00E03CAE" w:rsidRDefault="008C1307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hyperlink r:id="rId6">
              <w:r w:rsidR="004E46BE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https://www.didactic.ro/materiale-didactice/rauritest-clasa-ix</w:t>
              </w:r>
            </w:hyperlink>
          </w:p>
          <w:p w:rsidR="00E03CAE" w:rsidRDefault="008C1307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7">
              <w:bookmarkStart w:id="1" w:name="_heading=h.2l3msyy95c40"/>
              <w:bookmarkEnd w:id="1"/>
              <w:r w:rsidR="004E46BE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https://www.didactic.ro/pagina-mea/danaioana/materiale</w:t>
              </w:r>
            </w:hyperlink>
            <w:bookmarkStart w:id="2" w:name="_heading=h.gtoenu537q6m"/>
            <w:bookmarkEnd w:id="2"/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Autor/Autori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SCHELL Ioana Dana</w:t>
            </w:r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Unitatea de învățământ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Liceul Teoretic ”Eugen Pora”</w:t>
            </w:r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Clasa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a IX-a</w:t>
            </w:r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Disciplina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Geografie</w:t>
            </w:r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E03CAE" w:rsidRDefault="00E03CAE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E03CAE" w:rsidRDefault="004E46BE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Prezentarea resursei educaționale</w:t>
            </w:r>
          </w:p>
          <w:p w:rsidR="00E03CAE" w:rsidRDefault="00E03CAE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Competența specifică vizată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rPr>
                <w:rFonts w:ascii="Times New Roman" w:eastAsia="Times New Roman" w:hAnsi="Times New Roman" w:cs="Times New Roman"/>
                <w:color w:val="334155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1.1. „Utilizarea terminologiei științifice și disciplinare specifice (concepte, noțiuni) pentru prezentarea unei informații pertinente.”</w:t>
            </w:r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Scurtă prezentare a resursei educaționale propuse 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Resursa “Râuri-test clasa IX” publicată pe Didactic.ro este un test de evaluare sumativă conceput pentru disciplina Geografie, clasa a IX-a, care are scopul de a evalua nivelul de achiziții privind hidrografia, rețeaua râurilor și elementele fizico-geografice asociate, pe baza itemilor care solicită analiză, cunoaștere a terminologiei și interpretare a fenomenelor geografice. </w:t>
            </w:r>
          </w:p>
          <w:p w:rsidR="00E03CAE" w:rsidRDefault="004E46BE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Testul stimulează gândirea critică și consolidarea conceptuală prin întrebări care verifică capacitatea elevilor de a utiliza corect termenii geografici și de a argumenta răspunsuri. </w:t>
            </w:r>
          </w:p>
          <w:p w:rsidR="00E03CAE" w:rsidRDefault="004E46BE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Testul este potrivit pentru evaluare la finalul unui capitol sau ca instrument de recapitulare înainte de evaluări sumative. </w:t>
            </w:r>
          </w:p>
          <w:p w:rsidR="00E03CAE" w:rsidRDefault="00E03CAE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Elemente agregate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Imagini de pe Google </w:t>
            </w:r>
          </w:p>
          <w:p w:rsidR="00E03CAE" w:rsidRDefault="008C1307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8">
              <w:r w:rsidR="004E46BE">
                <w:rPr>
                  <w:rFonts w:ascii="Arial" w:eastAsia="Arial" w:hAnsi="Arial" w:cs="Arial"/>
                  <w:color w:val="1155CC"/>
                  <w:highlight w:val="white"/>
                  <w:u w:val="single"/>
                </w:rPr>
                <w:t>edu.litera.ro</w:t>
              </w:r>
            </w:hyperlink>
          </w:p>
          <w:p w:rsidR="00E03CAE" w:rsidRDefault="008C1307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9">
              <w:r w:rsidR="004E46BE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www.didactic.ro</w:t>
              </w:r>
            </w:hyperlink>
            <w:r w:rsidR="004E46B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E03CAE" w:rsidRDefault="00E03CAE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E03CAE" w:rsidRDefault="004E46BE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Comentarii </w:t>
            </w:r>
          </w:p>
          <w:p w:rsidR="00E03CAE" w:rsidRDefault="00E03CAE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Alte aspecte utile de împărtășit cu privire la utilizarea resursei educaționale în activitatea cu elevii</w:t>
            </w:r>
          </w:p>
          <w:p w:rsidR="00E03CAE" w:rsidRDefault="00E03CAE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4E46BE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Resursa oferă un instrument practic pentru evaluarea aprofundată a cunoștințelor și competențelor geografice ale elevilor în contextul studiului hidrografiei și al elementelor fizico-geografice ale României sau ale altor regiuni. </w:t>
            </w:r>
          </w:p>
          <w:p w:rsidR="00E03CAE" w:rsidRDefault="004E46BE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Prin formularea itemilor, testul permite verificarea atât a memoriei de lucru, cât și a capacității de analiză, comparare și argumentare. </w:t>
            </w:r>
          </w:p>
          <w:p w:rsidR="00E03CAE" w:rsidRDefault="004E46BE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Poate fi integrat atât în activitățile de predare-învățare ca evaluare la finalul unui modul, ca material de recapitulare înainte de evaluări semestriale sau examene, cât și în cadrul altor discipline asociate geografiei, precum biologia.</w:t>
            </w:r>
          </w:p>
          <w:p w:rsidR="00E03CAE" w:rsidRDefault="004E46BE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De asemenea, poate fi adaptat pentru evaluare diferențiată, în funcție de nivelul colectivului de elevi și poate fi utilizat de profesor pentru a srijini elevii cu cerințe educaționale speciale (CES) prin adaptarea ritmului sau oferirea de explicații suplimentare.</w:t>
            </w:r>
          </w:p>
        </w:tc>
      </w:tr>
      <w:tr w:rsidR="00E03CAE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E03CAE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3CAE" w:rsidRDefault="00E03CAE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</w:p>
        </w:tc>
      </w:tr>
    </w:tbl>
    <w:p w:rsidR="00E03CAE" w:rsidRDefault="00E03CAE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E03CAE" w:rsidRDefault="00E03CAE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E03CAE" w:rsidRDefault="004E46BE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Data: 26.02.2026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Semnătura,</w:t>
      </w:r>
    </w:p>
    <w:p w:rsidR="00E03CAE" w:rsidRDefault="004E46BE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Schell Ioana Dana</w:t>
      </w:r>
    </w:p>
    <w:sectPr w:rsidR="00E03CAE">
      <w:pgSz w:w="11906" w:h="16838"/>
      <w:pgMar w:top="1440" w:right="992" w:bottom="1440" w:left="993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B590288-7804-4990-8A0C-EA49A881295F}"/>
    <w:embedBold r:id="rId2" w:fontKey="{E1DD764C-EB29-430B-96AF-0E8927177230}"/>
    <w:embedItalic r:id="rId3" w:fontKey="{14D098D6-9940-446C-9A2F-74C77A08EB86}"/>
  </w:font>
  <w:font w:name="Liberation Sans">
    <w:altName w:val="Arial"/>
    <w:charset w:val="00"/>
    <w:family w:val="swiss"/>
    <w:pitch w:val="variable"/>
    <w:embedRegular r:id="rId4" w:fontKey="{A4E3EB68-1DE3-4C5E-AC0A-9661816E8593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94AE85D3-0F4D-4E37-8467-92226E4B747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7B67766C-AAA8-4E05-95CF-156ADA676C1E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C85F3B"/>
    <w:multiLevelType w:val="multilevel"/>
    <w:tmpl w:val="3FD0A1A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47A5410C"/>
    <w:multiLevelType w:val="multilevel"/>
    <w:tmpl w:val="77A0CAF2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b/>
        <w:bCs/>
        <w:color w:val="000000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b/>
        <w:bCs/>
        <w:color w:val="000000"/>
        <w:sz w:val="22"/>
        <w:szCs w:val="22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b/>
        <w:bCs/>
        <w:color w:val="000000"/>
        <w:sz w:val="22"/>
        <w:szCs w:val="22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b/>
        <w:bCs/>
        <w:color w:val="000000"/>
        <w:sz w:val="22"/>
        <w:szCs w:val="22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b/>
        <w:bCs/>
        <w:color w:val="000000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160" w:hanging="1800"/>
      </w:pPr>
      <w:rPr>
        <w:b/>
        <w:bCs/>
        <w:color w:val="000000"/>
        <w:sz w:val="22"/>
        <w:szCs w:val="22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b/>
        <w:bCs/>
        <w:color w:val="000000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20" w:hanging="2160"/>
      </w:pPr>
      <w:rPr>
        <w:b/>
        <w:bCs/>
        <w:color w:val="000000"/>
        <w:sz w:val="22"/>
        <w:szCs w:val="22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3CAE"/>
    <w:rsid w:val="004E46BE"/>
    <w:rsid w:val="008C1307"/>
    <w:rsid w:val="00E03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71D8524-F0C1-493C-83E3-751FF01735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o-RO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</w:style>
  <w:style w:type="paragraph" w:styleId="Heading1">
    <w:name w:val="heading 1"/>
    <w:basedOn w:val="normal1"/>
    <w:next w:val="normal1"/>
    <w:qFormat/>
    <w:pPr>
      <w:keepNext/>
      <w:keepLines/>
      <w:spacing w:before="480" w:after="120" w:line="240" w:lineRule="auto"/>
      <w:outlineLvl w:val="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qFormat/>
    <w:pPr>
      <w:keepNext/>
      <w:keepLines/>
      <w:spacing w:before="360" w:after="80" w:line="240" w:lineRule="auto"/>
      <w:outlineLvl w:val="1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qFormat/>
    <w:pPr>
      <w:keepNext/>
      <w:keepLines/>
      <w:spacing w:before="280" w:after="80" w:line="240" w:lineRule="auto"/>
      <w:outlineLvl w:val="2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qFormat/>
    <w:pPr>
      <w:keepNext/>
      <w:keepLines/>
      <w:spacing w:before="240" w:after="40" w:line="240" w:lineRule="auto"/>
      <w:outlineLvl w:val="3"/>
    </w:pPr>
    <w:rPr>
      <w:b/>
      <w:bCs/>
      <w:sz w:val="24"/>
      <w:szCs w:val="24"/>
    </w:rPr>
  </w:style>
  <w:style w:type="paragraph" w:styleId="Heading5">
    <w:name w:val="heading 5"/>
    <w:basedOn w:val="normal1"/>
    <w:next w:val="normal1"/>
    <w:qFormat/>
    <w:pPr>
      <w:keepNext/>
      <w:keepLines/>
      <w:spacing w:before="220" w:after="40" w:line="240" w:lineRule="auto"/>
      <w:outlineLvl w:val="4"/>
    </w:pPr>
    <w:rPr>
      <w:b/>
      <w:bCs/>
    </w:rPr>
  </w:style>
  <w:style w:type="paragraph" w:styleId="Heading6">
    <w:name w:val="heading 6"/>
    <w:basedOn w:val="normal1"/>
    <w:next w:val="normal1"/>
    <w:qFormat/>
    <w:pPr>
      <w:keepNext/>
      <w:keepLines/>
      <w:spacing w:before="200" w:after="40" w:line="240" w:lineRule="auto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B5408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239F2"/>
    <w:rPr>
      <w:color w:val="954F72" w:themeColor="followedHyperlink"/>
      <w:u w:val="single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spacing w:after="160" w:line="259" w:lineRule="auto"/>
    </w:pPr>
  </w:style>
  <w:style w:type="paragraph" w:styleId="Title">
    <w:name w:val="Title"/>
    <w:basedOn w:val="normal1"/>
    <w:next w:val="normal1"/>
    <w:qFormat/>
    <w:pPr>
      <w:keepNext/>
      <w:keepLines/>
      <w:spacing w:before="480" w:after="120" w:line="240" w:lineRule="auto"/>
    </w:pPr>
    <w:rPr>
      <w:b/>
      <w:bCs/>
      <w:sz w:val="72"/>
      <w:szCs w:val="72"/>
    </w:rPr>
  </w:style>
  <w:style w:type="paragraph" w:styleId="ListParagraph">
    <w:name w:val="List Paragraph"/>
    <w:basedOn w:val="normal1"/>
    <w:uiPriority w:val="34"/>
    <w:qFormat/>
    <w:rsid w:val="00080504"/>
    <w:pPr>
      <w:ind w:left="720"/>
      <w:contextualSpacing/>
    </w:pPr>
  </w:style>
  <w:style w:type="paragraph" w:styleId="Subtitle">
    <w:name w:val="Subtitle"/>
    <w:basedOn w:val="normal1"/>
    <w:next w:val="normal1"/>
    <w:qFormat/>
    <w:pPr>
      <w:keepNext/>
      <w:keepLines/>
      <w:spacing w:before="360" w:after="80" w:line="240" w:lineRule="auto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39"/>
    <w:rsid w:val="000805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du.litera.ro/" TargetMode="External"/><Relationship Id="rId3" Type="http://schemas.openxmlformats.org/officeDocument/2006/relationships/styles" Target="styles.xml"/><Relationship Id="rId7" Type="http://schemas.openxmlformats.org/officeDocument/2006/relationships/hyperlink" Target="https://www.didactic.ro/pagina-mea/danaioana/materiale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didactic.ro/materiale-didactice/rauritest-clasa-ix" TargetMode="Externa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didactic.ro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+znXv0c8KbUXP0kTL6lW3nTFWsg==">CgMxLjAyDmguMmwzbXN5eTk1YzQwMg5oLmd0b2VudTUzN3E2bTgAciExRmQySXBvTWxRSmZiQ0F2UmtzU3VmOC1uODBaU2Y0bTQ=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405</Words>
  <Characters>2311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dc:description/>
  <cp:lastModifiedBy>Admin</cp:lastModifiedBy>
  <cp:revision>3</cp:revision>
  <dcterms:created xsi:type="dcterms:W3CDTF">2026-04-08T16:56:00Z</dcterms:created>
  <dcterms:modified xsi:type="dcterms:W3CDTF">2026-04-08T16:57:00Z</dcterms:modified>
  <dc:language>en-US</dc:language>
</cp:coreProperties>
</file>